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10" w:rsidRDefault="002A4D3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4.3pt;margin-top:51.45pt;width:516.5pt;height:74.15pt;z-index:251671552;mso-wrap-style:none" strokecolor="white [3212]">
            <v:textbox style="mso-next-textbox:#_x0000_s1044;mso-fit-shape-to-text:t" inset="5.85pt,.7pt,5.85pt,.7pt">
              <w:txbxContent>
                <w:p w:rsidR="00501AF6" w:rsidRDefault="002A4D3C" w:rsidP="00501AF6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99.8pt;height:56.1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ＭＳ Ｐゴシック&quot;;font-weight:bold;v-text-reverse:t;v-text-kern:t" trim="t" fitpath="t" string="特別支援教育セミナー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3.65pt;margin-top:135.65pt;width:455.45pt;height:18.4pt;z-index:251672576" strokecolor="white [3212]">
            <v:textbox style="mso-next-textbox:#_x0000_s1045" inset="5.85pt,.7pt,5.85pt,.7pt">
              <w:txbxContent>
                <w:p w:rsidR="00501AF6" w:rsidRPr="00014D41" w:rsidRDefault="00501AF6" w:rsidP="00501AF6">
                  <w:pPr>
                    <w:ind w:firstLineChars="100" w:firstLine="221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2"/>
                    </w:rPr>
                  </w:pPr>
                  <w:r w:rsidRPr="00014D41"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2"/>
                    </w:rPr>
                    <w:t>主催：福井市PTA連合会　共催：社会福祉法人</w:t>
                  </w:r>
                  <w:r w:rsidRPr="00014D41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2"/>
                    </w:rPr>
                    <w:t xml:space="preserve"> 足羽福祉会　後援：福井市教育委員会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73.65pt;margin-top:170.8pt;width:481.35pt;height:452.85pt;z-index:251673600" strokecolor="white [3212]">
            <v:textbox inset="5.85pt,.7pt,5.85pt,.7pt">
              <w:txbxContent>
                <w:p w:rsidR="00501AF6" w:rsidRPr="00DB3024" w:rsidRDefault="00501AF6" w:rsidP="00501AF6">
                  <w:pPr>
                    <w:spacing w:line="0" w:lineRule="atLeas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DB3024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◆</w:t>
                  </w:r>
                  <w:r w:rsidRPr="00DB3024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12月7日（土）　美山 木ごころ文化ホールにて行われました◆</w:t>
                  </w:r>
                </w:p>
                <w:p w:rsidR="00501AF6" w:rsidRPr="00DB3024" w:rsidRDefault="00501AF6" w:rsidP="00501AF6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b/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501AF6" w:rsidRPr="00501AF6" w:rsidRDefault="00501AF6" w:rsidP="00501AF6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501AF6">
                    <w:rPr>
                      <w:rFonts w:ascii="HG創英角ｺﾞｼｯｸUB" w:eastAsia="HG創英角ｺﾞｼｯｸUB" w:hAnsiTheme="majorEastAsia" w:hint="eastAsia"/>
                      <w:b/>
                      <w:color w:val="943634" w:themeColor="accent2" w:themeShade="BF"/>
                      <w:sz w:val="36"/>
                      <w:szCs w:val="36"/>
                    </w:rPr>
                    <w:t>テーマ：障害の有無にかかわらず、</w:t>
                  </w:r>
                </w:p>
                <w:p w:rsidR="00501AF6" w:rsidRPr="00501AF6" w:rsidRDefault="00501AF6" w:rsidP="00501AF6">
                  <w:pPr>
                    <w:spacing w:line="0" w:lineRule="atLeast"/>
                    <w:ind w:firstLineChars="400" w:firstLine="1446"/>
                    <w:rPr>
                      <w:rFonts w:ascii="HG創英角ｺﾞｼｯｸUB" w:eastAsia="HG創英角ｺﾞｼｯｸUB" w:hAnsiTheme="majorEastAsia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501AF6">
                    <w:rPr>
                      <w:rFonts w:ascii="HG創英角ｺﾞｼｯｸUB" w:eastAsia="HG創英角ｺﾞｼｯｸUB" w:hAnsiTheme="majorEastAsia" w:hint="eastAsia"/>
                      <w:b/>
                      <w:color w:val="943634" w:themeColor="accent2" w:themeShade="BF"/>
                      <w:sz w:val="36"/>
                      <w:szCs w:val="36"/>
                    </w:rPr>
                    <w:t>子ども達が健やかに生きる共生社会をめざして</w:t>
                  </w:r>
                </w:p>
                <w:p w:rsidR="00501AF6" w:rsidRDefault="00501AF6" w:rsidP="00501AF6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501AF6">
                    <w:rPr>
                      <w:rFonts w:ascii="HG創英角ｺﾞｼｯｸUB" w:eastAsia="HG創英角ｺﾞｼｯｸUB" w:hAnsiTheme="majorEastAsia" w:hint="eastAsia"/>
                      <w:b/>
                      <w:color w:val="943634" w:themeColor="accent2" w:themeShade="BF"/>
                      <w:sz w:val="36"/>
                      <w:szCs w:val="36"/>
                    </w:rPr>
                    <w:t xml:space="preserve">　　　　　　　　　　～親としてできることを考える～</w:t>
                  </w:r>
                </w:p>
                <w:p w:rsidR="00DB3024" w:rsidRDefault="00DB3024" w:rsidP="00501AF6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</w:pPr>
                </w:p>
                <w:p w:rsidR="00DB3024" w:rsidRDefault="00501AF6" w:rsidP="00DB3024">
                  <w:pPr>
                    <w:spacing w:line="0" w:lineRule="atLeast"/>
                    <w:ind w:firstLineChars="100" w:firstLine="280"/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</w:pPr>
                  <w:r w:rsidRPr="00DB3024"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昨今、「障害をもつ子どもにも普通学校へ通わせて、他の子と同じ普通の</w:t>
                  </w:r>
                </w:p>
                <w:p w:rsidR="00DB3024" w:rsidRDefault="00DB3024" w:rsidP="00501AF6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</w:pPr>
                  <w:r w:rsidRPr="00DB3024"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生活をさせたい」</w:t>
                  </w:r>
                  <w:r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という機運が高まっています。</w:t>
                  </w:r>
                </w:p>
                <w:p w:rsidR="00DB3024" w:rsidRDefault="00DB3024" w:rsidP="00DB3024">
                  <w:pPr>
                    <w:spacing w:line="0" w:lineRule="atLeast"/>
                    <w:ind w:firstLineChars="100" w:firstLine="280"/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</w:pPr>
                  <w:r w:rsidRPr="00DB3024"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現場では教育と福祉の連携が一層重要に</w:t>
                  </w:r>
                  <w:r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なってきています</w:t>
                  </w:r>
                  <w:r w:rsidRPr="00DB3024"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が、現状は</w:t>
                  </w:r>
                </w:p>
                <w:p w:rsidR="00501AF6" w:rsidRPr="00DB3024" w:rsidRDefault="00DB3024" w:rsidP="00DB3024">
                  <w:pPr>
                    <w:spacing w:line="0" w:lineRule="atLeast"/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</w:pPr>
                  <w:r w:rsidRPr="00DB3024">
                    <w:rPr>
                      <w:rFonts w:ascii="HG創英角ｺﾞｼｯｸUB" w:eastAsia="HG創英角ｺﾞｼｯｸUB" w:hAnsiTheme="majorEastAsia"/>
                      <w:color w:val="595959" w:themeColor="text1" w:themeTint="A6"/>
                      <w:sz w:val="28"/>
                      <w:szCs w:val="28"/>
                    </w:rPr>
                    <w:t>受け入れる側も保護者の側にも様々な問題があります。そのような問題を一つずつしっかりと解消し、障害の有無にかかわらず、すべての子ども達が明るく笑って暮らせる環境、偏見や誤解の無い社会、「心のバリアフリー」が広がっていけばと思います。</w:t>
                  </w:r>
                </w:p>
                <w:p w:rsidR="00501AF6" w:rsidRDefault="00501AF6">
                  <w:pPr>
                    <w:rPr>
                      <w:b/>
                    </w:rPr>
                  </w:pPr>
                </w:p>
                <w:p w:rsidR="00A35967" w:rsidRDefault="00A35967">
                  <w:pPr>
                    <w:rPr>
                      <w:b/>
                    </w:rPr>
                  </w:pPr>
                </w:p>
                <w:p w:rsidR="00A35967" w:rsidRPr="00501AF6" w:rsidRDefault="00A35967">
                  <w:pPr>
                    <w:rPr>
                      <w:b/>
                    </w:rPr>
                  </w:pPr>
                  <w:r w:rsidRPr="00A35967">
                    <w:rPr>
                      <w:b/>
                      <w:noProof/>
                    </w:rPr>
                    <w:drawing>
                      <wp:inline distT="0" distB="0" distL="0" distR="0">
                        <wp:extent cx="2864621" cy="2009553"/>
                        <wp:effectExtent l="19050" t="0" r="0" b="0"/>
                        <wp:docPr id="65" name="図 3" descr="C:\Users\Public\伊藤\193CDPFQ\M193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ublic\伊藤\193CDPFQ\M193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8243" cy="2012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5967">
                    <w:rPr>
                      <w:b/>
                      <w:noProof/>
                    </w:rPr>
                    <w:drawing>
                      <wp:inline distT="0" distB="0" distL="0" distR="0">
                        <wp:extent cx="3026072" cy="2009553"/>
                        <wp:effectExtent l="19050" t="0" r="2878" b="0"/>
                        <wp:docPr id="63" name="図 1" descr="C:\Users\Public\伊藤\193CDPFQ\M191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ublic\伊藤\193CDPFQ\M191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3460" cy="202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　</w:t>
                  </w:r>
                  <w:r w:rsidRPr="00A35967"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88.75pt;margin-top:671.1pt;width:5in;height:82.05pt;z-index:251679744" strokecolor="white [3212]">
            <v:textbox inset="5.85pt,.7pt,5.85pt,.7pt">
              <w:txbxContent>
                <w:p w:rsidR="00A35967" w:rsidRPr="00A35967" w:rsidRDefault="00A35967">
                  <w:pP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 w:rsidRPr="00A35967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t>足羽更生園、ほかの皆さんによる音楽発表</w:t>
                  </w:r>
                </w:p>
                <w:p w:rsidR="00A35967" w:rsidRPr="00A35967" w:rsidRDefault="00A35967" w:rsidP="00A35967">
                  <w:pPr>
                    <w:ind w:firstLineChars="200" w:firstLine="560"/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</w:pPr>
                  <w:r w:rsidRPr="00A35967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和太鼓演奏（左）</w:t>
                  </w: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 xml:space="preserve">　　　</w:t>
                  </w:r>
                  <w:r w:rsidRPr="00A35967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ハンドベル演奏（右）</w:t>
                  </w:r>
                </w:p>
              </w:txbxContent>
            </v:textbox>
          </v:shape>
        </w:pict>
      </w:r>
      <w:r w:rsidR="00164215">
        <w:rPr>
          <w:noProof/>
        </w:rPr>
        <w:drawing>
          <wp:inline distT="0" distB="0" distL="0" distR="0">
            <wp:extent cx="7559424" cy="10590027"/>
            <wp:effectExtent l="19050" t="0" r="3426" b="0"/>
            <wp:docPr id="3" name="図 3" descr="C:\Users\sato\Pictures\frame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o\Pictures\frame0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0" w:rsidRDefault="002A4D3C">
      <w:r>
        <w:rPr>
          <w:noProof/>
        </w:rPr>
        <w:lastRenderedPageBreak/>
        <w:pict>
          <v:shape id="_x0000_s1058" type="#_x0000_t202" style="position:absolute;left:0;text-align:left;margin-left:70.35pt;margin-top:577.8pt;width:378.4pt;height:239.45pt;z-index:251681792" strokecolor="white [3212]">
            <v:textbox inset="5.85pt,.7pt,5.85pt,.7pt">
              <w:txbxContent>
                <w:p w:rsidR="00394F4D" w:rsidRPr="00332483" w:rsidRDefault="00394F4D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t xml:space="preserve">　</w:t>
                  </w:r>
                  <w:r w:rsidRPr="00332483">
                    <w:rPr>
                      <w:rFonts w:asciiTheme="majorEastAsia" w:eastAsiaTheme="majorEastAsia" w:hAnsiTheme="majorEastAsia"/>
                    </w:rPr>
                    <w:t>施設利用者の約半数が</w:t>
                  </w:r>
                  <w:r w:rsidR="00332483" w:rsidRPr="00332483">
                    <w:rPr>
                      <w:rFonts w:asciiTheme="majorEastAsia" w:eastAsiaTheme="majorEastAsia" w:hAnsiTheme="majorEastAsia" w:hint="eastAsia"/>
                    </w:rPr>
                    <w:t>音楽クラブ</w:t>
                  </w:r>
                  <w:r w:rsidRPr="00332483">
                    <w:rPr>
                      <w:rFonts w:asciiTheme="majorEastAsia" w:eastAsiaTheme="majorEastAsia" w:hAnsiTheme="majorEastAsia"/>
                    </w:rPr>
                    <w:t>活動に参加しています。</w:t>
                  </w:r>
                </w:p>
                <w:p w:rsidR="00394F4D" w:rsidRPr="00332483" w:rsidRDefault="00394F4D">
                  <w:pPr>
                    <w:rPr>
                      <w:rFonts w:asciiTheme="majorEastAsia" w:eastAsiaTheme="majorEastAsia" w:hAnsiTheme="majorEastAsia"/>
                      <w:u w:val="thick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332483">
                    <w:rPr>
                      <w:rFonts w:asciiTheme="majorEastAsia" w:eastAsiaTheme="majorEastAsia" w:hAnsiTheme="majorEastAsia" w:hint="eastAsia"/>
                      <w:u w:val="thick"/>
                    </w:rPr>
                    <w:t>音楽クラブの大きな流れ</w:t>
                  </w:r>
                  <w:r w:rsidR="00332483" w:rsidRPr="00332483">
                    <w:rPr>
                      <w:rFonts w:asciiTheme="majorEastAsia" w:eastAsiaTheme="majorEastAsia" w:hAnsiTheme="majorEastAsia" w:hint="eastAsia"/>
                      <w:u w:val="thick"/>
                    </w:rPr>
                    <w:t>・・・</w:t>
                  </w:r>
                  <w:r w:rsidR="00332483" w:rsidRPr="0033248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  <w:u w:val="thick"/>
                    </w:rPr>
                    <w:t>３つの柱</w:t>
                  </w:r>
                </w:p>
                <w:p w:rsidR="00394F4D" w:rsidRPr="00332483" w:rsidRDefault="00394F4D" w:rsidP="00332483">
                  <w:pPr>
                    <w:ind w:left="420" w:hangingChars="200" w:hanging="420"/>
                    <w:rPr>
                      <w:rFonts w:asciiTheme="majorEastAsia" w:eastAsiaTheme="majorEastAsia" w:hAnsiTheme="majorEastAsia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 xml:space="preserve">　①</w:t>
                  </w:r>
                  <w:r w:rsidR="004B276C">
                    <w:rPr>
                      <w:rFonts w:asciiTheme="majorEastAsia" w:eastAsiaTheme="majorEastAsia" w:hAnsiTheme="majorEastAsia" w:hint="eastAsia"/>
                    </w:rPr>
                    <w:t xml:space="preserve"> </w:t>
                  </w:r>
                  <w:r w:rsidR="004B276C" w:rsidRPr="004B276C">
                    <w:rPr>
                      <w:rFonts w:asciiTheme="majorEastAsia" w:eastAsiaTheme="majorEastAsia" w:hAnsiTheme="majorEastAsia" w:hint="eastAsia"/>
                      <w:b/>
                      <w:highlight w:val="yellow"/>
                    </w:rPr>
                    <w:t>動機付</w:t>
                  </w:r>
                  <w:r w:rsidR="004B276C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332483">
                    <w:rPr>
                      <w:rFonts w:asciiTheme="majorEastAsia" w:eastAsiaTheme="majorEastAsia" w:hAnsiTheme="majorEastAsia" w:hint="eastAsia"/>
                    </w:rPr>
                    <w:t>静かな音楽でスタート</w:t>
                  </w:r>
                  <w:r w:rsidR="00332483">
                    <w:rPr>
                      <w:rFonts w:asciiTheme="majorEastAsia" w:eastAsiaTheme="majorEastAsia" w:hAnsiTheme="majorEastAsia" w:hint="eastAsia"/>
                    </w:rPr>
                    <w:t>。</w:t>
                  </w:r>
                  <w:r w:rsidRPr="00332483">
                    <w:rPr>
                      <w:rFonts w:asciiTheme="majorEastAsia" w:eastAsiaTheme="majorEastAsia" w:hAnsiTheme="majorEastAsia" w:hint="eastAsia"/>
                    </w:rPr>
                    <w:t>クラブのスタートは静かな音楽</w:t>
                  </w:r>
                  <w:r w:rsidRPr="004B276C">
                    <w:rPr>
                      <w:rFonts w:asciiTheme="majorEastAsia" w:eastAsiaTheme="majorEastAsia" w:hAnsiTheme="majorEastAsia" w:hint="eastAsia"/>
                      <w:sz w:val="16"/>
                      <w:szCs w:val="16"/>
                    </w:rPr>
                    <w:t>（主にクラシック）</w:t>
                  </w:r>
                  <w:r w:rsidRPr="00332483">
                    <w:rPr>
                      <w:rFonts w:asciiTheme="majorEastAsia" w:eastAsiaTheme="majorEastAsia" w:hAnsiTheme="majorEastAsia" w:hint="eastAsia"/>
                    </w:rPr>
                    <w:t>をかけて、ゆったりと</w:t>
                  </w:r>
                  <w:r w:rsidRPr="00332483">
                    <w:rPr>
                      <w:rFonts w:asciiTheme="majorEastAsia" w:eastAsiaTheme="majorEastAsia" w:hAnsiTheme="majorEastAsia"/>
                    </w:rPr>
                    <w:t>音楽世界へと利用者の心の準備を行います。</w:t>
                  </w:r>
                </w:p>
                <w:p w:rsidR="00332483" w:rsidRPr="00332483" w:rsidRDefault="00394F4D" w:rsidP="00394F4D">
                  <w:pPr>
                    <w:ind w:left="420" w:hangingChars="200" w:hanging="420"/>
                    <w:rPr>
                      <w:rFonts w:asciiTheme="majorEastAsia" w:eastAsiaTheme="majorEastAsia" w:hAnsiTheme="majorEastAsia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 xml:space="preserve">　②</w:t>
                  </w:r>
                  <w:r w:rsidR="004B276C">
                    <w:rPr>
                      <w:rFonts w:asciiTheme="majorEastAsia" w:eastAsiaTheme="majorEastAsia" w:hAnsiTheme="majorEastAsia" w:hint="eastAsia"/>
                    </w:rPr>
                    <w:t xml:space="preserve"> </w:t>
                  </w:r>
                  <w:r w:rsidR="00332483" w:rsidRPr="004B276C">
                    <w:rPr>
                      <w:rFonts w:asciiTheme="majorEastAsia" w:eastAsiaTheme="majorEastAsia" w:hAnsiTheme="majorEastAsia" w:hint="eastAsia"/>
                      <w:b/>
                      <w:highlight w:val="yellow"/>
                    </w:rPr>
                    <w:t>表現</w:t>
                  </w:r>
                  <w:r w:rsidR="004B276C" w:rsidRPr="004B276C">
                    <w:rPr>
                      <w:rFonts w:asciiTheme="majorEastAsia" w:eastAsiaTheme="majorEastAsia" w:hAnsiTheme="majorEastAsia" w:hint="eastAsia"/>
                      <w:b/>
                      <w:highlight w:val="yellow"/>
                    </w:rPr>
                    <w:t>力</w:t>
                  </w:r>
                  <w:r w:rsidR="004B276C">
                    <w:rPr>
                      <w:rFonts w:asciiTheme="majorEastAsia" w:eastAsiaTheme="majorEastAsia" w:hAnsiTheme="majorEastAsia" w:hint="eastAsia"/>
                    </w:rPr>
                    <w:t xml:space="preserve">  </w:t>
                  </w:r>
                  <w:r w:rsidR="00332483" w:rsidRPr="00332483">
                    <w:rPr>
                      <w:rFonts w:asciiTheme="majorEastAsia" w:eastAsiaTheme="majorEastAsia" w:hAnsiTheme="majorEastAsia" w:hint="eastAsia"/>
                    </w:rPr>
                    <w:t>音が大きなもの、そして元気な曲に切り替えて気持ちを更に</w:t>
                  </w:r>
                </w:p>
                <w:p w:rsidR="00394F4D" w:rsidRPr="00332483" w:rsidRDefault="00332483" w:rsidP="00332483">
                  <w:pPr>
                    <w:ind w:leftChars="200" w:left="420"/>
                    <w:rPr>
                      <w:rFonts w:asciiTheme="majorEastAsia" w:eastAsiaTheme="majorEastAsia" w:hAnsiTheme="majorEastAsia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>盛り上げて行きます。自主的にタンバリンなどを打ち始めます。</w:t>
                  </w:r>
                </w:p>
                <w:p w:rsidR="00332483" w:rsidRPr="00332483" w:rsidRDefault="00332483" w:rsidP="00332483">
                  <w:pPr>
                    <w:ind w:leftChars="200" w:left="420"/>
                    <w:rPr>
                      <w:rFonts w:asciiTheme="majorEastAsia" w:eastAsiaTheme="majorEastAsia" w:hAnsiTheme="majorEastAsia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>利用者はクラブ活動を続けていくうちに使う楽器が固定したり、好みが出てきます。</w:t>
                  </w:r>
                </w:p>
                <w:p w:rsidR="00332483" w:rsidRPr="00332483" w:rsidRDefault="00332483" w:rsidP="00332483">
                  <w:pPr>
                    <w:rPr>
                      <w:rFonts w:asciiTheme="majorEastAsia" w:eastAsiaTheme="majorEastAsia" w:hAnsiTheme="majorEastAsia"/>
                    </w:rPr>
                  </w:pPr>
                  <w:r w:rsidRPr="00332483">
                    <w:rPr>
                      <w:rFonts w:asciiTheme="majorEastAsia" w:eastAsiaTheme="majorEastAsia" w:hAnsiTheme="majorEastAsia" w:hint="eastAsia"/>
                    </w:rPr>
                    <w:t xml:space="preserve">　③</w:t>
                  </w:r>
                  <w:r w:rsidR="004B276C" w:rsidRPr="004B276C">
                    <w:rPr>
                      <w:rFonts w:asciiTheme="majorEastAsia" w:eastAsiaTheme="majorEastAsia" w:hAnsiTheme="majorEastAsia" w:hint="eastAsia"/>
                      <w:b/>
                      <w:highlight w:val="yellow"/>
                    </w:rPr>
                    <w:t>鑑賞力</w:t>
                  </w:r>
                  <w:r w:rsidR="004B276C">
                    <w:rPr>
                      <w:rFonts w:asciiTheme="majorEastAsia" w:eastAsiaTheme="majorEastAsia" w:hAnsiTheme="majorEastAsia" w:hint="eastAsia"/>
                      <w:b/>
                    </w:rPr>
                    <w:t xml:space="preserve">  </w:t>
                  </w:r>
                  <w:r w:rsidRPr="00332483">
                    <w:rPr>
                      <w:rFonts w:asciiTheme="majorEastAsia" w:eastAsiaTheme="majorEastAsia" w:hAnsiTheme="majorEastAsia" w:hint="eastAsia"/>
                    </w:rPr>
                    <w:t>リズムに合わせて発声し、自身を解放させていきます。</w:t>
                  </w:r>
                </w:p>
                <w:p w:rsidR="00332483" w:rsidRPr="00332483" w:rsidRDefault="00332483" w:rsidP="00332483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7A211F" w:rsidRPr="007A211F" w:rsidRDefault="00332483" w:rsidP="00332483">
                  <w:pPr>
                    <w:rPr>
                      <w:rFonts w:asciiTheme="majorEastAsia" w:eastAsiaTheme="majorEastAsia" w:hAnsiTheme="majorEastAsia"/>
                      <w:b/>
                      <w:color w:val="DDD9C3" w:themeColor="background2" w:themeShade="E6"/>
                      <w:sz w:val="24"/>
                      <w:szCs w:val="24"/>
                      <w:highlight w:val="darkGreen"/>
                    </w:rPr>
                  </w:pPr>
                  <w:r w:rsidRPr="007A211F">
                    <w:rPr>
                      <w:rFonts w:asciiTheme="majorEastAsia" w:eastAsiaTheme="majorEastAsia" w:hAnsiTheme="majorEastAsia" w:hint="eastAsia"/>
                      <w:b/>
                      <w:color w:val="DDD9C3" w:themeColor="background2" w:themeShade="E6"/>
                      <w:sz w:val="24"/>
                      <w:szCs w:val="24"/>
                      <w:highlight w:val="darkGreen"/>
                    </w:rPr>
                    <w:t>自分たちの演奏を聴いてもらい観客と一帯となることで、</w:t>
                  </w:r>
                </w:p>
                <w:p w:rsidR="00332483" w:rsidRPr="007A211F" w:rsidRDefault="00332483" w:rsidP="00332483">
                  <w:pPr>
                    <w:rPr>
                      <w:rFonts w:asciiTheme="majorEastAsia" w:eastAsiaTheme="majorEastAsia" w:hAnsiTheme="majorEastAsia"/>
                      <w:b/>
                      <w:color w:val="DDD9C3" w:themeColor="background2" w:themeShade="E6"/>
                      <w:sz w:val="24"/>
                      <w:szCs w:val="24"/>
                    </w:rPr>
                  </w:pPr>
                  <w:r w:rsidRPr="007A211F">
                    <w:rPr>
                      <w:rFonts w:asciiTheme="majorEastAsia" w:eastAsiaTheme="majorEastAsia" w:hAnsiTheme="majorEastAsia" w:hint="eastAsia"/>
                      <w:b/>
                      <w:color w:val="DDD9C3" w:themeColor="background2" w:themeShade="E6"/>
                      <w:sz w:val="24"/>
                      <w:szCs w:val="24"/>
                      <w:highlight w:val="darkGreen"/>
                    </w:rPr>
                    <w:t>喜びを感じるようになります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0.35pt;margin-top:41.05pt;width:489.75pt;height:536.6pt;z-index:251660288" strokecolor="white [3212]">
            <v:textbox inset="5.85pt,.7pt,5.85pt,.7pt">
              <w:txbxContent>
                <w:p w:rsidR="000E526F" w:rsidRDefault="006977ED" w:rsidP="006977ED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6977ED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32"/>
                      <w:szCs w:val="32"/>
                      <w:highlight w:val="darkYellow"/>
                    </w:rPr>
                    <w:t>第１部　音楽でつなぐ共生社会</w:t>
                  </w:r>
                </w:p>
                <w:p w:rsidR="00541A3D" w:rsidRDefault="00541A3D" w:rsidP="006977ED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60085" cy="3285460"/>
                        <wp:effectExtent l="19050" t="0" r="2215" b="0"/>
                        <wp:docPr id="56" name="図 15" descr="C:\Users\sato\AppData\Local\Microsoft\Windows\Temporary Internet Files\Content.Word\わく８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sato\AppData\Local\Microsoft\Windows\Temporary Internet Files\Content.Word\わく８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085" cy="3285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E6A9A" w:rsidRPr="001E6A9A">
                    <w:t xml:space="preserve"> </w:t>
                  </w:r>
                </w:p>
                <w:p w:rsidR="00541A3D" w:rsidRDefault="00541A3D" w:rsidP="006977ED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6E7C45" w:rsidRDefault="006E7C45" w:rsidP="006977ED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541A3D" w:rsidRPr="004B77D8" w:rsidRDefault="004B77D8" w:rsidP="006977ED">
                  <w:pPr>
                    <w:rPr>
                      <w:rFonts w:asciiTheme="majorEastAsia" w:eastAsiaTheme="majorEastAsia" w:hAnsiTheme="majorEastAsia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4B77D8">
                    <w:rPr>
                      <w:rFonts w:asciiTheme="majorEastAsia" w:eastAsiaTheme="majorEastAsia" w:hAnsiTheme="majorEastAsia"/>
                      <w:b/>
                      <w:i/>
                      <w:noProof/>
                      <w:color w:val="FFFFFF" w:themeColor="background1"/>
                      <w:sz w:val="32"/>
                      <w:szCs w:val="32"/>
                    </w:rPr>
                    <w:drawing>
                      <wp:inline distT="0" distB="0" distL="0" distR="0">
                        <wp:extent cx="1331285" cy="1760014"/>
                        <wp:effectExtent l="19050" t="0" r="2215" b="0"/>
                        <wp:docPr id="80" name="図 2" descr="C:\Users\Public\伊藤\193CDPFQ\M193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ublic\伊藤\193CDPFQ\M193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40" cy="1760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77D8">
                    <w:rPr>
                      <w:rFonts w:asciiTheme="majorEastAsia" w:eastAsiaTheme="majorEastAsia" w:hAnsiTheme="majorEastAsia"/>
                      <w:b/>
                      <w:i/>
                      <w:noProof/>
                      <w:color w:val="FFFFFF" w:themeColor="background1"/>
                      <w:sz w:val="32"/>
                      <w:szCs w:val="32"/>
                    </w:rPr>
                    <w:drawing>
                      <wp:inline distT="0" distB="0" distL="0" distR="0">
                        <wp:extent cx="1427350" cy="1765005"/>
                        <wp:effectExtent l="19050" t="0" r="1400" b="0"/>
                        <wp:docPr id="81" name="図 4" descr="C:\Users\Public\伊藤\193CDPFQ\M193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ublic\伊藤\193CDPFQ\M193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10" cy="1769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F0352">
                    <w:rPr>
                      <w:noProof/>
                    </w:rPr>
                    <w:drawing>
                      <wp:inline distT="0" distB="0" distL="0" distR="0">
                        <wp:extent cx="1370005" cy="1764526"/>
                        <wp:effectExtent l="19050" t="0" r="1595" b="0"/>
                        <wp:docPr id="127" name="図 9" descr="C:\Users\sato\AppData\Local\Microsoft\Windows\Temporary Internet Files\Content.Word\M1930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to\AppData\Local\Microsoft\Windows\Temporary Internet Files\Content.Word\M1930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720" cy="1766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A3D" w:rsidRPr="00541A3D" w:rsidRDefault="00541A3D" w:rsidP="006977ED">
                  <w:pP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6977ED" w:rsidRDefault="006977ED">
                  <w:r>
                    <w:rPr>
                      <w:rFonts w:hint="eastAsia"/>
                    </w:rPr>
                    <w:t xml:space="preserve">　　</w:t>
                  </w:r>
                </w:p>
                <w:p w:rsidR="000E526F" w:rsidRDefault="000E526F"/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407.7pt;margin-top:395.15pt;width:157.4pt;height:182.5pt;z-index:251680768" strokecolor="white [3212]">
            <v:textbox inset="5.85pt,.7pt,5.85pt,.7pt">
              <w:txbxContent>
                <w:p w:rsidR="004B77D8" w:rsidRDefault="004B77D8" w:rsidP="00394F4D">
                  <w:pPr>
                    <w:spacing w:line="0" w:lineRule="atLeast"/>
                    <w:ind w:firstLineChars="100" w:firstLine="201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</w:pPr>
                  <w:r w:rsidRPr="00D026F7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音楽へのこだわりは皆それぞれ</w:t>
                  </w:r>
                  <w:r w:rsidR="00394F4D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だが、それを楽しみ</w:t>
                  </w:r>
                  <w:r w:rsidRPr="00D026F7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身近なものとして音楽とともに生きているような感じでした。</w:t>
                  </w:r>
                </w:p>
                <w:p w:rsidR="004B77D8" w:rsidRPr="00DF1DBB" w:rsidRDefault="004B77D8" w:rsidP="004B77D8">
                  <w:pPr>
                    <w:spacing w:line="0" w:lineRule="atLeast"/>
                    <w:ind w:firstLineChars="100" w:firstLine="201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</w:pPr>
                  <w:r w:rsidRPr="00D026F7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ある楽器に対してのみ、深く興味を持って親しむ方もいれば、リズムなどを楽しみ、音やリズムが生み出す波動のようなものに反応</w:t>
                  </w:r>
                  <w:r w:rsidR="00394F4D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を示す方もいらっしゃるそうです</w:t>
                  </w:r>
                  <w:r w:rsidRPr="00D026F7">
                    <w:rPr>
                      <w:rFonts w:asciiTheme="majorEastAsia" w:eastAsiaTheme="majorEastAsia" w:hAnsiTheme="majorEastAsia" w:hint="eastAsia"/>
                      <w:b/>
                      <w:color w:val="76923C" w:themeColor="accent3" w:themeShade="BF"/>
                      <w:sz w:val="20"/>
                      <w:szCs w:val="20"/>
                    </w:rPr>
                    <w:t>。</w:t>
                  </w:r>
                </w:p>
                <w:p w:rsidR="004B77D8" w:rsidRPr="00DF1DBB" w:rsidRDefault="004B77D8" w:rsidP="00394F4D">
                  <w:pPr>
                    <w:spacing w:line="0" w:lineRule="atLeast"/>
                    <w:ind w:firstLineChars="100" w:firstLine="201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</w:pPr>
                  <w:r w:rsidRPr="00DF1DBB"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  <w:t>さて、タンバリンの音の強弱はどのようにするのでしょう？</w:t>
                  </w:r>
                  <w:r w:rsidR="00394F4D"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  <w:t xml:space="preserve">　　</w:t>
                  </w:r>
                  <w:r w:rsidRPr="00DF1DBB"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  <w:t>小さな音を出したい時は、指１本で軽くたたくそうですよ。</w:t>
                  </w:r>
                </w:p>
                <w:p w:rsidR="004B77D8" w:rsidRPr="004B77D8" w:rsidRDefault="004B77D8" w:rsidP="004B77D8">
                  <w:pPr>
                    <w:spacing w:line="0" w:lineRule="atLeast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</w:pPr>
                </w:p>
                <w:p w:rsidR="004B77D8" w:rsidRPr="004B77D8" w:rsidRDefault="004B77D8" w:rsidP="004B77D8"/>
                <w:p w:rsidR="004B77D8" w:rsidRPr="004B77D8" w:rsidRDefault="004B77D8" w:rsidP="004B77D8">
                  <w:pPr>
                    <w:spacing w:line="0" w:lineRule="atLeast"/>
                    <w:rPr>
                      <w:rFonts w:asciiTheme="majorEastAsia" w:eastAsiaTheme="majorEastAsia" w:hAnsiTheme="majorEastAsia"/>
                      <w:b/>
                      <w:color w:val="76923C" w:themeColor="accent3" w:themeShade="BF"/>
                      <w:sz w:val="20"/>
                      <w:szCs w:val="20"/>
                    </w:rPr>
                  </w:pPr>
                </w:p>
                <w:p w:rsidR="004B77D8" w:rsidRPr="004B77D8" w:rsidRDefault="004B77D8"/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63.35pt;margin-top:346.65pt;width:2in;height:33.45pt;z-index:251678720" strokecolor="white [3212]">
            <v:textbox inset="5.85pt,.7pt,5.85pt,.7pt">
              <w:txbxContent>
                <w:p w:rsidR="006E7C45" w:rsidRDefault="006E7C45" w:rsidP="006E7C45">
                  <w:pPr>
                    <w:spacing w:line="0" w:lineRule="atLeas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E7C45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t>黒川さをり　氏</w:t>
                  </w:r>
                </w:p>
                <w:p w:rsidR="006E7C45" w:rsidRPr="006E7C45" w:rsidRDefault="006E7C45" w:rsidP="006E7C45">
                  <w:pPr>
                    <w:spacing w:line="0" w:lineRule="atLeas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ピアノ伴奏者　ソロ活動中</w:t>
                  </w:r>
                </w:p>
                <w:p w:rsidR="006E7C45" w:rsidRPr="006E7C45" w:rsidRDefault="006E7C45">
                  <w:pP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96.45pt;margin-top:346.65pt;width:216.8pt;height:48.5pt;z-index:251675648" strokecolor="white [3212]">
            <v:textbox inset="5.85pt,.7pt,5.85pt,.7pt">
              <w:txbxContent>
                <w:p w:rsidR="00541A3D" w:rsidRPr="006E7C45" w:rsidRDefault="00541A3D" w:rsidP="006E7C45">
                  <w:pPr>
                    <w:spacing w:line="0" w:lineRule="atLeas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1E6A9A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t xml:space="preserve">大谷省二　氏　</w:t>
                  </w:r>
                  <w:r w:rsidR="006E7C45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br/>
                  </w:r>
                  <w:r w:rsidRPr="001E6A9A">
                    <w:rPr>
                      <w:rFonts w:asciiTheme="majorEastAsia" w:eastAsiaTheme="majorEastAsia" w:hAnsiTheme="majorEastAsia" w:hint="eastAsia"/>
                    </w:rPr>
                    <w:t>足羽更生園職員</w:t>
                  </w:r>
                </w:p>
                <w:p w:rsidR="00541A3D" w:rsidRPr="001E6A9A" w:rsidRDefault="00541A3D" w:rsidP="006E7C45">
                  <w:pPr>
                    <w:spacing w:line="0" w:lineRule="atLeast"/>
                    <w:rPr>
                      <w:rFonts w:asciiTheme="majorEastAsia" w:eastAsiaTheme="majorEastAsia" w:hAnsiTheme="majorEastAsia"/>
                    </w:rPr>
                  </w:pPr>
                  <w:r w:rsidRPr="001E6A9A">
                    <w:rPr>
                      <w:rFonts w:asciiTheme="majorEastAsia" w:eastAsiaTheme="majorEastAsia" w:hAnsiTheme="majorEastAsia" w:hint="eastAsia"/>
                    </w:rPr>
                    <w:t>知的障害を持つ方の音楽支援</w:t>
                  </w:r>
                  <w:r w:rsidR="001E6A9A" w:rsidRPr="001E6A9A">
                    <w:rPr>
                      <w:rFonts w:asciiTheme="majorEastAsia" w:eastAsiaTheme="majorEastAsia" w:hAnsiTheme="majorEastAsia" w:hint="eastAsia"/>
                    </w:rPr>
                    <w:t>に努める。</w:t>
                  </w:r>
                </w:p>
                <w:p w:rsidR="001E6A9A" w:rsidRPr="001E6A9A" w:rsidRDefault="001E6A9A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359.15pt;margin-top:146.5pt;width:123.9pt;height:128.95pt;z-index:251677696" strokecolor="white [3212]">
            <v:textbox inset="5.85pt,.7pt,5.85pt,.7pt">
              <w:txbxContent>
                <w:p w:rsidR="006E7C45" w:rsidRDefault="006E7C45">
                  <w:r>
                    <w:rPr>
                      <w:noProof/>
                    </w:rPr>
                    <w:drawing>
                      <wp:inline distT="0" distB="0" distL="0" distR="0">
                        <wp:extent cx="1501406" cy="1796003"/>
                        <wp:effectExtent l="19050" t="0" r="3544" b="0"/>
                        <wp:docPr id="62" name="図 27" descr="C:\Users\sato\AppData\Local\Microsoft\Windows\Temporary Internet Files\Content.Word\M1930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sato\AppData\Local\Microsoft\Windows\Temporary Internet Files\Content.Word\M19300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055" cy="1796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329.7pt;margin-top:118.1pt;width:221.05pt;height:233.45pt;z-index:251676672" strokecolor="white [3212]">
            <v:textbox inset="5.85pt,.7pt,5.85pt,.7pt">
              <w:txbxContent>
                <w:p w:rsidR="001E6A9A" w:rsidRDefault="001E6A9A">
                  <w:r w:rsidRPr="001E6A9A">
                    <w:rPr>
                      <w:noProof/>
                    </w:rPr>
                    <w:drawing>
                      <wp:inline distT="0" distB="0" distL="0" distR="0">
                        <wp:extent cx="2737492" cy="2923954"/>
                        <wp:effectExtent l="19050" t="0" r="5708" b="0"/>
                        <wp:docPr id="61" name="図 18" descr="C:\Users\sato\AppData\Local\Microsoft\Windows\Temporary Internet Files\Content.Word\わく５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ato\AppData\Local\Microsoft\Windows\Temporary Internet Files\Content.Word\わく５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953" cy="2929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329.85pt;margin-top:122.35pt;width:221.05pt;height:227.7pt;z-index:251659263">
            <v:textbox inset="5.85pt,.7pt,5.85pt,.7pt">
              <w:txbxContent>
                <w:p w:rsidR="001E6A9A" w:rsidRDefault="001E6A9A"/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135.25pt;margin-top:160.75pt;width:134.8pt;height:145.65pt;z-index:251674624" strokecolor="white [3212]">
            <v:textbox inset="5.85pt,.7pt,5.85pt,.7pt">
              <w:txbxContent>
                <w:p w:rsidR="00541A3D" w:rsidRDefault="00541A3D">
                  <w:r w:rsidRPr="00541A3D">
                    <w:rPr>
                      <w:rFonts w:asciiTheme="majorEastAsia" w:eastAsiaTheme="majorEastAsia" w:hAnsiTheme="majorEastAsia"/>
                      <w:b/>
                      <w:noProof/>
                      <w:color w:val="FFFFFF" w:themeColor="background1"/>
                      <w:sz w:val="32"/>
                      <w:szCs w:val="32"/>
                    </w:rPr>
                    <w:drawing>
                      <wp:inline distT="0" distB="0" distL="0" distR="0">
                        <wp:extent cx="1373815" cy="1745254"/>
                        <wp:effectExtent l="19050" t="0" r="0" b="0"/>
                        <wp:docPr id="57" name="図 7" descr="C:\Users\Public\伊藤\193CDPFQ\M193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ublic\伊藤\193CDPFQ\M1930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522" cy="1748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67.6pt;margin-top:613.65pt;width:141.5pt;height:173.2pt;z-index:251661312" strokecolor="white [3212]">
            <v:textbox inset="5.85pt,.7pt,5.85pt,.7pt">
              <w:txbxContent>
                <w:p w:rsidR="00EF0352" w:rsidRDefault="00EF0352"/>
              </w:txbxContent>
            </v:textbox>
          </v:shape>
        </w:pict>
      </w:r>
      <w:r w:rsidR="00F73910">
        <w:rPr>
          <w:noProof/>
        </w:rPr>
        <w:drawing>
          <wp:inline distT="0" distB="0" distL="0" distR="0">
            <wp:extent cx="7553074" cy="10652932"/>
            <wp:effectExtent l="19050" t="0" r="0" b="0"/>
            <wp:docPr id="11" name="図 1" descr="C:\Users\sato\Pictures\frame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o\Pictures\frame0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0" w:rsidRDefault="002A4D3C">
      <w:r w:rsidRPr="002A4D3C">
        <w:rPr>
          <w:noProof/>
          <w:color w:val="FF0000"/>
        </w:rPr>
        <w:lastRenderedPageBreak/>
        <w:pict>
          <v:shape id="_x0000_s1063" type="#_x0000_t202" style="position:absolute;left:0;text-align:left;margin-left:112.4pt;margin-top:762.7pt;width:315.65pt;height:55.25pt;z-index:251685888" strokecolor="white [3212]">
            <v:textbox inset="5.85pt,.7pt,5.85pt,.7pt">
              <w:txbxContent>
                <w:p w:rsidR="00FE7273" w:rsidRPr="00FE7273" w:rsidRDefault="00FE7273">
                  <w:pPr>
                    <w:rPr>
                      <w:rFonts w:asciiTheme="majorEastAsia" w:eastAsiaTheme="majorEastAsia" w:hAnsiTheme="majorEastAsia"/>
                      <w:b/>
                      <w:color w:val="948A54" w:themeColor="background2" w:themeShade="80"/>
                      <w:sz w:val="22"/>
                    </w:rPr>
                  </w:pPr>
                  <w:r w:rsidRPr="00FE7273">
                    <w:rPr>
                      <w:rFonts w:asciiTheme="majorEastAsia" w:eastAsiaTheme="majorEastAsia" w:hAnsiTheme="majorEastAsia"/>
                      <w:b/>
                      <w:color w:val="948A54" w:themeColor="background2" w:themeShade="80"/>
                      <w:sz w:val="22"/>
                    </w:rPr>
                    <w:t>どのような立場の人も孤立しないように、周りにアプローチし、アプローチしやすい</w:t>
                  </w:r>
                  <w:r w:rsidRPr="00FE7273">
                    <w:rPr>
                      <w:rFonts w:asciiTheme="majorEastAsia" w:eastAsiaTheme="majorEastAsia" w:hAnsiTheme="majorEastAsia" w:hint="eastAsia"/>
                      <w:b/>
                      <w:color w:val="948A54" w:themeColor="background2" w:themeShade="80"/>
                      <w:sz w:val="22"/>
                    </w:rPr>
                    <w:t>環境でありたいですね。</w:t>
                  </w:r>
                </w:p>
              </w:txbxContent>
            </v:textbox>
          </v:shape>
        </w:pict>
      </w:r>
      <w:r w:rsidRPr="002A4D3C">
        <w:rPr>
          <w:noProof/>
          <w:color w:val="FF0000"/>
        </w:rPr>
        <w:pict>
          <v:shape id="_x0000_s1062" type="#_x0000_t202" style="position:absolute;left:0;text-align:left;margin-left:89.6pt;margin-top:666.05pt;width:5in;height:88.75pt;z-index:251684864" strokecolor="#548dd4 [1951]" strokeweight="3pt">
            <v:textbox inset="5.85pt,.7pt,5.85pt,.7pt">
              <w:txbxContent>
                <w:p w:rsidR="00FE7273" w:rsidRPr="00FE7273" w:rsidRDefault="00FE7273" w:rsidP="00FE7273">
                  <w:pPr>
                    <w:spacing w:line="0" w:lineRule="atLeast"/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</w:pPr>
                  <w:r w:rsidRPr="00FE7273"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  <w:t>★子どもが小さい時に色々な方との</w:t>
                  </w:r>
                </w:p>
                <w:p w:rsidR="00FE7273" w:rsidRPr="00FE7273" w:rsidRDefault="00FE7273" w:rsidP="00FE7273">
                  <w:pPr>
                    <w:spacing w:line="0" w:lineRule="atLeast"/>
                    <w:ind w:firstLineChars="800" w:firstLine="2570"/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</w:pPr>
                  <w:r w:rsidRPr="00FE7273"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  <w:t>ネットワークを構築しておく</w:t>
                  </w:r>
                </w:p>
                <w:p w:rsidR="00FE7273" w:rsidRPr="00FE7273" w:rsidRDefault="00FE7273" w:rsidP="00FE7273">
                  <w:pPr>
                    <w:spacing w:line="0" w:lineRule="atLeast"/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</w:pPr>
                  <w:r w:rsidRPr="00FE7273">
                    <w:rPr>
                      <w:rFonts w:asciiTheme="majorEastAsia" w:eastAsiaTheme="majorEastAsia" w:hAnsiTheme="majorEastAsia" w:cs="ＭＳ 明朝" w:hint="eastAsia"/>
                      <w:b/>
                      <w:sz w:val="32"/>
                      <w:szCs w:val="32"/>
                    </w:rPr>
                    <w:t>★子どもが大きくなったらネットワークに参加</w:t>
                  </w:r>
                </w:p>
                <w:p w:rsidR="00FE7273" w:rsidRPr="00FE7273" w:rsidRDefault="00FE7273" w:rsidP="00FE7273">
                  <w:pPr>
                    <w:spacing w:line="0" w:lineRule="atLeast"/>
                    <w:rPr>
                      <w:rFonts w:asciiTheme="majorEastAsia" w:eastAsiaTheme="majorEastAsia" w:hAnsiTheme="majorEastAsia" w:cs="ＭＳ 明朝"/>
                      <w:b/>
                      <w:sz w:val="32"/>
                      <w:szCs w:val="32"/>
                    </w:rPr>
                  </w:pPr>
                  <w:r w:rsidRPr="00FE7273">
                    <w:rPr>
                      <w:rFonts w:asciiTheme="majorEastAsia" w:eastAsiaTheme="majorEastAsia" w:hAnsiTheme="majorEastAsia" w:cs="ＭＳ 明朝" w:hint="eastAsia"/>
                      <w:b/>
                      <w:sz w:val="32"/>
                      <w:szCs w:val="32"/>
                    </w:rPr>
                    <w:t>★この子がいて良かったと思える家族と地域</w:t>
                  </w:r>
                </w:p>
              </w:txbxContent>
            </v:textbox>
          </v:shape>
        </w:pict>
      </w:r>
      <w:r w:rsidRPr="002A4D3C">
        <w:rPr>
          <w:noProof/>
          <w:color w:val="FF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1" type="#_x0000_t67" style="position:absolute;left:0;text-align:left;margin-left:262.9pt;margin-top:632.95pt;width:24pt;height:30.1pt;z-index:251683840" strokecolor="#943634 [2405]">
            <v:textbox style="layout-flow:vertical-ideographic" inset="5.85pt,.7pt,5.85pt,.7pt"/>
          </v:shape>
        </w:pict>
      </w:r>
      <w:r>
        <w:rPr>
          <w:noProof/>
        </w:rPr>
        <w:pict>
          <v:shape id="_x0000_s1059" type="#_x0000_t202" style="position:absolute;left:0;text-align:left;margin-left:66.7pt;margin-top:525.6pt;width:479.15pt;height:107.35pt;z-index:251682816" strokecolor="white [3212]">
            <v:textbox inset="5.85pt,.7pt,5.85pt,.7pt">
              <w:txbxContent>
                <w:p w:rsidR="00545287" w:rsidRDefault="00545287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</w:p>
                <w:p w:rsidR="00545287" w:rsidRPr="00545287" w:rsidRDefault="000037D8">
                  <w:pPr>
                    <w:rPr>
                      <w:rFonts w:asciiTheme="majorEastAsia" w:eastAsiaTheme="majorEastAsia" w:hAnsiTheme="majorEastAsia"/>
                      <w:b/>
                      <w:color w:val="948A54" w:themeColor="background2" w:themeShade="80"/>
                      <w:sz w:val="28"/>
                      <w:szCs w:val="28"/>
                    </w:rPr>
                  </w:pPr>
                  <w:r w:rsidRPr="00545287">
                    <w:rPr>
                      <w:rFonts w:asciiTheme="majorEastAsia" w:eastAsiaTheme="majorEastAsia" w:hAnsiTheme="majorEastAsia"/>
                      <w:b/>
                      <w:color w:val="948A54" w:themeColor="background2" w:themeShade="80"/>
                      <w:sz w:val="28"/>
                      <w:szCs w:val="28"/>
                    </w:rPr>
                    <w:t>私たちが心がけておくこと&amp;問題点</w:t>
                  </w:r>
                </w:p>
                <w:p w:rsidR="000037D8" w:rsidRPr="00545287" w:rsidRDefault="000037D8" w:rsidP="00545287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Theme="majorEastAsia" w:eastAsiaTheme="majorEastAsia" w:hAnsiTheme="majorEastAsia"/>
                      <w:b/>
                    </w:rPr>
                  </w:pPr>
                  <w:r w:rsidRPr="00545287">
                    <w:rPr>
                      <w:rFonts w:asciiTheme="majorEastAsia" w:eastAsiaTheme="majorEastAsia" w:hAnsiTheme="majorEastAsia" w:hint="eastAsia"/>
                      <w:b/>
                    </w:rPr>
                    <w:t>発達障害は誰にでも起こりうる身近な問題です。</w:t>
                  </w:r>
                </w:p>
                <w:p w:rsidR="00545287" w:rsidRDefault="00545287" w:rsidP="00545287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Theme="majorEastAsia" w:eastAsiaTheme="majorEastAsia" w:hAnsiTheme="majorEastAsia"/>
                      <w:b/>
                    </w:rPr>
                  </w:pPr>
                  <w:r w:rsidRPr="00545287">
                    <w:rPr>
                      <w:rFonts w:asciiTheme="majorEastAsia" w:eastAsiaTheme="majorEastAsia" w:hAnsiTheme="majorEastAsia" w:hint="eastAsia"/>
                      <w:b/>
                    </w:rPr>
                    <w:t>障害を隠して就労すると、その人をサポート</w:t>
                  </w: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することが</w:t>
                  </w:r>
                  <w:r w:rsidRPr="00545287">
                    <w:rPr>
                      <w:rFonts w:asciiTheme="majorEastAsia" w:eastAsiaTheme="majorEastAsia" w:hAnsiTheme="majorEastAsia" w:hint="eastAsia"/>
                      <w:b/>
                    </w:rPr>
                    <w:t>できなくなります。</w:t>
                  </w:r>
                </w:p>
                <w:p w:rsidR="00545287" w:rsidRPr="00545287" w:rsidRDefault="00545287" w:rsidP="00545287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Theme="majorEastAsia" w:eastAsiaTheme="majorEastAsia" w:hAnsiTheme="majorEastAsia"/>
                      <w:b/>
                    </w:rPr>
                  </w:pPr>
                  <w:r w:rsidRPr="00545287">
                    <w:rPr>
                      <w:rFonts w:asciiTheme="majorEastAsia" w:eastAsiaTheme="majorEastAsia" w:hAnsiTheme="majorEastAsia" w:hint="eastAsia"/>
                      <w:b/>
                    </w:rPr>
                    <w:t>社会に出てからが、支援者が減る傾向にあります。</w:t>
                  </w:r>
                  <w:r w:rsidRPr="00545287">
                    <w:rPr>
                      <w:rFonts w:asciiTheme="majorEastAsia" w:eastAsiaTheme="majorEastAsia" w:hAnsiTheme="majorEastAsia"/>
                      <w:b/>
                    </w:rPr>
                    <w:t>支援者とのつながりが減るのです。</w:t>
                  </w:r>
                </w:p>
                <w:p w:rsidR="00545287" w:rsidRPr="00545287" w:rsidRDefault="00545287" w:rsidP="00545287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Theme="majorEastAsia" w:eastAsiaTheme="majorEastAsia" w:hAnsiTheme="majorEastAsia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1pt;margin-top:362.5pt;width:480.55pt;height:163.25pt;z-index:251670528" strokecolor="white [3212]">
            <v:textbox inset="5.85pt,.7pt,5.85pt,.7pt">
              <w:txbxContent>
                <w:p w:rsidR="00164215" w:rsidRDefault="004B276C">
                  <w:r w:rsidRPr="004B276C">
                    <w:rPr>
                      <w:noProof/>
                    </w:rPr>
                    <w:drawing>
                      <wp:inline distT="0" distB="0" distL="0" distR="0">
                        <wp:extent cx="2683016" cy="2041451"/>
                        <wp:effectExtent l="19050" t="0" r="3034" b="0"/>
                        <wp:docPr id="130" name="図 37" descr="C:\Users\sato\AppData\Local\Microsoft\Windows\Temporary Internet Files\Content.Word\M195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sato\AppData\Local\Microsoft\Windows\Temporary Internet Files\Content.Word\M195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2761" cy="2041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7844" cy="2041451"/>
                        <wp:effectExtent l="19050" t="0" r="5856" b="0"/>
                        <wp:docPr id="131" name="図 40" descr="C:\Users\sato\AppData\Local\Microsoft\Windows\Temporary Internet Files\Content.Word\M195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sato\AppData\Local\Microsoft\Windows\Temporary Internet Files\Content.Word\M195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9682" cy="2049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53pt;margin-top:48.1pt;width:485.55pt;height:31.85pt;z-index:251662336" strokecolor="white [3212]">
            <v:textbox style="mso-next-textbox:#_x0000_s1031" inset="5.85pt,.7pt,5.85pt,.7pt">
              <w:txbxContent>
                <w:p w:rsidR="00EF0352" w:rsidRDefault="00EF0352"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32"/>
                      <w:szCs w:val="32"/>
                      <w:highlight w:val="darkYellow"/>
                    </w:rPr>
                    <w:t>第2部 特別支援教育の現状と課題　～わが子を通して思うこと～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54.55pt;margin-top:89.8pt;width:301.35pt;height:282.15pt;z-index:251664384" strokecolor="white [3212]">
            <v:textbox inset="5.85pt,.7pt,5.85pt,.7pt">
              <w:txbxContent>
                <w:p w:rsidR="0020260C" w:rsidRDefault="0020260C">
                  <w:r w:rsidRPr="0020260C">
                    <w:rPr>
                      <w:noProof/>
                    </w:rPr>
                    <w:drawing>
                      <wp:inline distT="0" distB="0" distL="0" distR="0">
                        <wp:extent cx="3808671" cy="3027545"/>
                        <wp:effectExtent l="19050" t="0" r="1329" b="0"/>
                        <wp:docPr id="24" name="図 5" descr="C:\Users\Public\伊藤\193CDPFQ\M1950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ublic\伊藤\193CDPFQ\M195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7677" cy="3034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79.55pt;margin-top:94.05pt;width:175pt;height:206pt;z-index:251663360" strokecolor="white [3212]">
            <v:textbox inset="5.85pt,.7pt,5.85pt,.7pt">
              <w:txbxContent>
                <w:p w:rsidR="0020260C" w:rsidRDefault="0020260C">
                  <w:r w:rsidRPr="0020260C">
                    <w:rPr>
                      <w:noProof/>
                    </w:rPr>
                    <w:drawing>
                      <wp:inline distT="0" distB="0" distL="0" distR="0">
                        <wp:extent cx="2135785" cy="2847712"/>
                        <wp:effectExtent l="19050" t="0" r="0" b="0"/>
                        <wp:docPr id="21" name="図 6" descr="C:\Users\Public\伊藤\193CDPFQ\M195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ublic\伊藤\193CDPFQ\M195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507" cy="2850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0260C"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79.55pt;margin-top:311.1pt;width:175pt;height:41.85pt;z-index:251669504" strokecolor="white [3212]">
            <v:textbox inset="5.85pt,.7pt,5.85pt,.7pt">
              <w:txbxContent>
                <w:p w:rsidR="00D642CA" w:rsidRDefault="00D642CA">
                  <w:pPr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 w:rsidRPr="00D642CA">
                    <w:rPr>
                      <w:rFonts w:asciiTheme="majorEastAsia" w:eastAsiaTheme="majorEastAsia" w:hAnsiTheme="majorEastAsia"/>
                      <w:sz w:val="16"/>
                      <w:szCs w:val="16"/>
                    </w:rPr>
                    <w:t>講師</w:t>
                  </w:r>
                  <w:r w:rsidRPr="00D642CA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：福井県発達障害支援センター長</w:t>
                  </w:r>
                </w:p>
                <w:p w:rsidR="00D642CA" w:rsidRPr="007A211F" w:rsidRDefault="00D642CA" w:rsidP="007A211F">
                  <w:pPr>
                    <w:ind w:firstLineChars="350" w:firstLine="843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7A211F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福田晋介 先生</w:t>
                  </w:r>
                </w:p>
              </w:txbxContent>
            </v:textbox>
          </v:shape>
        </w:pict>
      </w:r>
      <w:r w:rsidR="00F73910">
        <w:rPr>
          <w:noProof/>
        </w:rPr>
        <w:drawing>
          <wp:inline distT="0" distB="0" distL="0" distR="0">
            <wp:extent cx="7538159" cy="10696353"/>
            <wp:effectExtent l="19050" t="0" r="5641" b="0"/>
            <wp:docPr id="10" name="図 2" descr="C:\Users\sato\Pictures\frame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o\Pictures\frame0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33" cy="1070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10" w:rsidSect="00F7391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DF2" w:rsidRDefault="00120DF2" w:rsidP="00F73910">
      <w:r>
        <w:separator/>
      </w:r>
    </w:p>
  </w:endnote>
  <w:endnote w:type="continuationSeparator" w:id="0">
    <w:p w:rsidR="00120DF2" w:rsidRDefault="00120DF2" w:rsidP="00F73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DF2" w:rsidRDefault="00120DF2" w:rsidP="00F73910">
      <w:r>
        <w:separator/>
      </w:r>
    </w:p>
  </w:footnote>
  <w:footnote w:type="continuationSeparator" w:id="0">
    <w:p w:rsidR="00120DF2" w:rsidRDefault="00120DF2" w:rsidP="00F73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439D"/>
    <w:multiLevelType w:val="hybridMultilevel"/>
    <w:tmpl w:val="F11A139E"/>
    <w:lvl w:ilvl="0" w:tplc="48C63328">
      <w:start w:val="3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331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6A79"/>
    <w:rsid w:val="000037D8"/>
    <w:rsid w:val="00014D41"/>
    <w:rsid w:val="000E49F4"/>
    <w:rsid w:val="000E526F"/>
    <w:rsid w:val="00120DF2"/>
    <w:rsid w:val="00164215"/>
    <w:rsid w:val="00194815"/>
    <w:rsid w:val="001E6A9A"/>
    <w:rsid w:val="0020260C"/>
    <w:rsid w:val="002A4D3C"/>
    <w:rsid w:val="002F4E9E"/>
    <w:rsid w:val="00332483"/>
    <w:rsid w:val="00347AD6"/>
    <w:rsid w:val="00394F4D"/>
    <w:rsid w:val="00425F65"/>
    <w:rsid w:val="004604BF"/>
    <w:rsid w:val="004B276C"/>
    <w:rsid w:val="004B77D8"/>
    <w:rsid w:val="00501AF6"/>
    <w:rsid w:val="00541A3D"/>
    <w:rsid w:val="00545287"/>
    <w:rsid w:val="00684AE3"/>
    <w:rsid w:val="006977ED"/>
    <w:rsid w:val="006E7C45"/>
    <w:rsid w:val="00730BAF"/>
    <w:rsid w:val="007A211F"/>
    <w:rsid w:val="008244CE"/>
    <w:rsid w:val="00846A79"/>
    <w:rsid w:val="00854FB4"/>
    <w:rsid w:val="00885578"/>
    <w:rsid w:val="00A35967"/>
    <w:rsid w:val="00CD4A6A"/>
    <w:rsid w:val="00CD5DDB"/>
    <w:rsid w:val="00D026F7"/>
    <w:rsid w:val="00D642CA"/>
    <w:rsid w:val="00DA75E7"/>
    <w:rsid w:val="00DB3024"/>
    <w:rsid w:val="00DF1DBB"/>
    <w:rsid w:val="00E94D61"/>
    <w:rsid w:val="00EF0352"/>
    <w:rsid w:val="00F73910"/>
    <w:rsid w:val="00FE7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F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FB4"/>
    <w:pPr>
      <w:widowControl w:val="0"/>
      <w:jc w:val="both"/>
    </w:pPr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DA75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A75E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739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F73910"/>
  </w:style>
  <w:style w:type="paragraph" w:styleId="a8">
    <w:name w:val="footer"/>
    <w:basedOn w:val="a"/>
    <w:link w:val="a9"/>
    <w:uiPriority w:val="99"/>
    <w:semiHidden/>
    <w:unhideWhenUsed/>
    <w:rsid w:val="00F7391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F73910"/>
  </w:style>
  <w:style w:type="paragraph" w:styleId="aa">
    <w:name w:val="List Paragraph"/>
    <w:basedOn w:val="a"/>
    <w:uiPriority w:val="34"/>
    <w:qFormat/>
    <w:rsid w:val="000037D8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</dc:creator>
  <cp:lastModifiedBy>sato</cp:lastModifiedBy>
  <cp:revision>2</cp:revision>
  <dcterms:created xsi:type="dcterms:W3CDTF">2013-12-14T07:44:00Z</dcterms:created>
  <dcterms:modified xsi:type="dcterms:W3CDTF">2013-12-14T07:44:00Z</dcterms:modified>
</cp:coreProperties>
</file>